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851B35" w:rsidP="004417F8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4417F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 w:rsidR="004417F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4417F8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4417F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851B35" w:rsidP="004417F8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4417F8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="004417F8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4417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4417F8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59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4417F8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0526F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4417F8" w:rsidRPr="004417F8">
        <w:rPr>
          <w:rFonts w:ascii="Times New Roman" w:eastAsia="Times New Roman" w:hAnsi="Times New Roman"/>
          <w:lang w:val="ru-RU" w:eastAsia="ru-RU"/>
        </w:rPr>
        <w:t>Право на использование программ для ЭВМ для проектно-конструкторского отдела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bookmarkStart w:id="1" w:name="_GoBack"/>
      <w:bookmarkEnd w:id="1"/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0526F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4417F8">
        <w:rPr>
          <w:b/>
          <w:i/>
        </w:rPr>
        <w:t>21</w:t>
      </w:r>
      <w:r w:rsidRPr="008926B6">
        <w:rPr>
          <w:b/>
          <w:i/>
        </w:rPr>
        <w:t xml:space="preserve">» </w:t>
      </w:r>
      <w:r w:rsidR="004417F8">
        <w:rPr>
          <w:b/>
          <w:i/>
        </w:rPr>
        <w:t>декабря</w:t>
      </w:r>
      <w:r w:rsidR="0030526F">
        <w:rPr>
          <w:b/>
          <w:i/>
        </w:rPr>
        <w:t xml:space="preserve"> 2</w:t>
      </w:r>
      <w:r w:rsidRPr="008926B6">
        <w:rPr>
          <w:b/>
          <w:i/>
        </w:rPr>
        <w:t>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4417F8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4417F8">
        <w:rPr>
          <w:b/>
          <w:i/>
        </w:rPr>
        <w:t>21</w:t>
      </w:r>
      <w:r w:rsidRPr="008926B6">
        <w:rPr>
          <w:b/>
          <w:i/>
        </w:rPr>
        <w:t xml:space="preserve">» </w:t>
      </w:r>
      <w:r w:rsidR="004417F8">
        <w:rPr>
          <w:b/>
          <w:i/>
        </w:rPr>
        <w:t>декабр</w:t>
      </w:r>
      <w:r w:rsidR="0030526F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0F14DB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AB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0526F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17F8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77365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B35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371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C7C93E-075E-4345-A8B2-C0CAD08D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2022-12-19T08:05:00Z</dcterms:created>
  <dcterms:modified xsi:type="dcterms:W3CDTF">2022-12-19T08:09:00Z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